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ed1dfa4fc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27e223859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Kumow Majoracki,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bfc552a864842" /><Relationship Type="http://schemas.openxmlformats.org/officeDocument/2006/relationships/numbering" Target="/word/numbering.xml" Id="R261298d9d7404634" /><Relationship Type="http://schemas.openxmlformats.org/officeDocument/2006/relationships/settings" Target="/word/settings.xml" Id="R562a3849e3494ecb" /><Relationship Type="http://schemas.openxmlformats.org/officeDocument/2006/relationships/image" Target="/word/media/9fc9b51c-8712-4dae-aa0b-3a12609ce0ed.png" Id="Rc9827e2238594c24" /></Relationships>
</file>