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e874b70c34e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16c952181f40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Kundzicze,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c68a45ff840fe" /><Relationship Type="http://schemas.openxmlformats.org/officeDocument/2006/relationships/numbering" Target="/word/numbering.xml" Id="Raaa59a07c8624ef5" /><Relationship Type="http://schemas.openxmlformats.org/officeDocument/2006/relationships/settings" Target="/word/settings.xml" Id="R6428f0765bab40cf" /><Relationship Type="http://schemas.openxmlformats.org/officeDocument/2006/relationships/image" Target="/word/media/7461a9da-25b0-43e7-9f22-f3ec829ef2c1.png" Id="R6a16c952181f4026" /></Relationships>
</file>