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5133ad8c8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ac1a9c82c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a6205c9184477" /><Relationship Type="http://schemas.openxmlformats.org/officeDocument/2006/relationships/numbering" Target="/word/numbering.xml" Id="R4b8d454322664506" /><Relationship Type="http://schemas.openxmlformats.org/officeDocument/2006/relationships/settings" Target="/word/settings.xml" Id="R0cd09bb87d2041b1" /><Relationship Type="http://schemas.openxmlformats.org/officeDocument/2006/relationships/image" Target="/word/media/01906d9e-09f8-416a-a608-f6aa10432ca3.png" Id="R7e6ac1a9c82c4f51" /></Relationships>
</file>