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ade452fef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21e852cf9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c876dca6e4a1a" /><Relationship Type="http://schemas.openxmlformats.org/officeDocument/2006/relationships/numbering" Target="/word/numbering.xml" Id="Rb174e276737141de" /><Relationship Type="http://schemas.openxmlformats.org/officeDocument/2006/relationships/settings" Target="/word/settings.xml" Id="Rc592887a65de4afa" /><Relationship Type="http://schemas.openxmlformats.org/officeDocument/2006/relationships/image" Target="/word/media/9ed29b95-864c-49a1-9ffc-44dca53dd783.png" Id="R32721e852cf949c6" /></Relationships>
</file>