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4e1d31c6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ccdbe2011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45f3490e24f28" /><Relationship Type="http://schemas.openxmlformats.org/officeDocument/2006/relationships/numbering" Target="/word/numbering.xml" Id="Rd54ce69b7df2490f" /><Relationship Type="http://schemas.openxmlformats.org/officeDocument/2006/relationships/settings" Target="/word/settings.xml" Id="R559250f781ff4753" /><Relationship Type="http://schemas.openxmlformats.org/officeDocument/2006/relationships/image" Target="/word/media/f9e31883-fe8f-440b-9167-a3bf1eb3c9c5.png" Id="Ra07ccdbe201140ae" /></Relationships>
</file>