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dc53d489f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f52e996e4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Myslniewska,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e92244d344cec" /><Relationship Type="http://schemas.openxmlformats.org/officeDocument/2006/relationships/numbering" Target="/word/numbering.xml" Id="R9b9d1f6ae4b54b7e" /><Relationship Type="http://schemas.openxmlformats.org/officeDocument/2006/relationships/settings" Target="/word/settings.xml" Id="R0ff585fe6523419d" /><Relationship Type="http://schemas.openxmlformats.org/officeDocument/2006/relationships/image" Target="/word/media/a0a8f820-4070-4a85-8b33-15024171c094.png" Id="Rb72f52e996e44ab0" /></Relationships>
</file>