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e6caf5347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e6fba0ead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Zytniowska,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6e56b330c4180" /><Relationship Type="http://schemas.openxmlformats.org/officeDocument/2006/relationships/numbering" Target="/word/numbering.xml" Id="R33ff7ef3e84f47b5" /><Relationship Type="http://schemas.openxmlformats.org/officeDocument/2006/relationships/settings" Target="/word/settings.xml" Id="R00b9f31fa57c42f4" /><Relationship Type="http://schemas.openxmlformats.org/officeDocument/2006/relationships/image" Target="/word/media/22f3ef87-e8f5-4469-bf4c-baa521182367.png" Id="Rbe2e6fba0ead4df4" /></Relationships>
</file>