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4cb82181a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e5595b64b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079774d00477c" /><Relationship Type="http://schemas.openxmlformats.org/officeDocument/2006/relationships/numbering" Target="/word/numbering.xml" Id="Rcd0ec6679d364204" /><Relationship Type="http://schemas.openxmlformats.org/officeDocument/2006/relationships/settings" Target="/word/settings.xml" Id="Rc4b131a5dcea4409" /><Relationship Type="http://schemas.openxmlformats.org/officeDocument/2006/relationships/image" Target="/word/media/023d3dbf-a442-4586-a4c1-0f284dddde7a.png" Id="R56ae5595b64b4a32" /></Relationships>
</file>