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eeb93d53c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f823fe64e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Kwietno,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12871f8084a74" /><Relationship Type="http://schemas.openxmlformats.org/officeDocument/2006/relationships/numbering" Target="/word/numbering.xml" Id="Rf8e2ee4eb6074f87" /><Relationship Type="http://schemas.openxmlformats.org/officeDocument/2006/relationships/settings" Target="/word/settings.xml" Id="R35eab7fd3af546f6" /><Relationship Type="http://schemas.openxmlformats.org/officeDocument/2006/relationships/image" Target="/word/media/238f6192-d91e-438e-a54e-f12b5d3c903c.png" Id="R31bf823fe64e4c95" /></Relationships>
</file>