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51cbbab65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9a5f65fac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a2886356f4e0c" /><Relationship Type="http://schemas.openxmlformats.org/officeDocument/2006/relationships/numbering" Target="/word/numbering.xml" Id="R0352b9084fb541a5" /><Relationship Type="http://schemas.openxmlformats.org/officeDocument/2006/relationships/settings" Target="/word/settings.xml" Id="R222ea401d9e94a95" /><Relationship Type="http://schemas.openxmlformats.org/officeDocument/2006/relationships/image" Target="/word/media/f7bc2573-4185-4cd1-a339-071c0b1ce6c1.png" Id="R66a9a5f65fac4b7e" /></Relationships>
</file>