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92e32821f47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fb137dc1e4a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da4c7a3ed477c" /><Relationship Type="http://schemas.openxmlformats.org/officeDocument/2006/relationships/numbering" Target="/word/numbering.xml" Id="Rff6cd0ee80884f68" /><Relationship Type="http://schemas.openxmlformats.org/officeDocument/2006/relationships/settings" Target="/word/settings.xml" Id="R74d867fc359e451c" /><Relationship Type="http://schemas.openxmlformats.org/officeDocument/2006/relationships/image" Target="/word/media/abb347d1-47eb-4ace-929b-ed9fbca60e3b.png" Id="R0dffb137dc1e4a98" /></Relationships>
</file>