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75ad34094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fddc0cbe0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Laczyno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37d07e997415b" /><Relationship Type="http://schemas.openxmlformats.org/officeDocument/2006/relationships/numbering" Target="/word/numbering.xml" Id="Rd500f6b67efa4bc6" /><Relationship Type="http://schemas.openxmlformats.org/officeDocument/2006/relationships/settings" Target="/word/settings.xml" Id="R7854539adc734b33" /><Relationship Type="http://schemas.openxmlformats.org/officeDocument/2006/relationships/image" Target="/word/media/f85c9bf7-b83e-4d6f-99ff-9902e5f5bb6e.png" Id="Rf55fddc0cbe04dbd" /></Relationships>
</file>