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776f56340c40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f35fc506c341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Lajsce,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3ce4d1c69c46fd" /><Relationship Type="http://schemas.openxmlformats.org/officeDocument/2006/relationships/numbering" Target="/word/numbering.xml" Id="R25d2c29838e743d4" /><Relationship Type="http://schemas.openxmlformats.org/officeDocument/2006/relationships/settings" Target="/word/settings.xml" Id="Rf1179ffc54604767" /><Relationship Type="http://schemas.openxmlformats.org/officeDocument/2006/relationships/image" Target="/word/media/3db49a88-7efb-4f8f-a951-1392dec46bc6.png" Id="Rcef35fc506c34154" /></Relationships>
</file>