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19382d523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dffed657d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b0349fe5c47a6" /><Relationship Type="http://schemas.openxmlformats.org/officeDocument/2006/relationships/numbering" Target="/word/numbering.xml" Id="R9bed478b00254394" /><Relationship Type="http://schemas.openxmlformats.org/officeDocument/2006/relationships/settings" Target="/word/settings.xml" Id="R299d8899d7824cc7" /><Relationship Type="http://schemas.openxmlformats.org/officeDocument/2006/relationships/image" Target="/word/media/91f93b73-dfb5-4152-9ace-3d05f4199eda.png" Id="Rbf0dffed657d475c" /></Relationships>
</file>