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0c03ec60e840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f1a2c056c84d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Lankiejmy,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97d8e1e03e4a61" /><Relationship Type="http://schemas.openxmlformats.org/officeDocument/2006/relationships/numbering" Target="/word/numbering.xml" Id="Rc41eb9e3ebfd4c6d" /><Relationship Type="http://schemas.openxmlformats.org/officeDocument/2006/relationships/settings" Target="/word/settings.xml" Id="Rd0b95abdc2064d9e" /><Relationship Type="http://schemas.openxmlformats.org/officeDocument/2006/relationships/image" Target="/word/media/74bf43bc-d167-4716-a1c5-7ce21b393bef.png" Id="R7af1a2c056c84d4e" /></Relationships>
</file>