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acf71d05a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da2a3fd44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Lapy 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aabdd0bdd4a7d" /><Relationship Type="http://schemas.openxmlformats.org/officeDocument/2006/relationships/numbering" Target="/word/numbering.xml" Id="Rcdc2d087bd1f4fed" /><Relationship Type="http://schemas.openxmlformats.org/officeDocument/2006/relationships/settings" Target="/word/settings.xml" Id="R9d7d6fc349dd47a9" /><Relationship Type="http://schemas.openxmlformats.org/officeDocument/2006/relationships/image" Target="/word/media/0a9d46fc-e9e9-4dc0-82c1-7da0a611e6e5.png" Id="Ra01da2a3fd444d82" /></Relationships>
</file>