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edae0b6c5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1d38c4a1f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b00a60f274416" /><Relationship Type="http://schemas.openxmlformats.org/officeDocument/2006/relationships/numbering" Target="/word/numbering.xml" Id="R52c841a560dc4386" /><Relationship Type="http://schemas.openxmlformats.org/officeDocument/2006/relationships/settings" Target="/word/settings.xml" Id="R38fd3957316f42ea" /><Relationship Type="http://schemas.openxmlformats.org/officeDocument/2006/relationships/image" Target="/word/media/fbab8941-720a-449d-9ac1-943ecc9f594b.png" Id="R4b71d38c4a1f4b3b" /></Relationships>
</file>