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b27e6d6e8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475372a30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80568a9aa4b29" /><Relationship Type="http://schemas.openxmlformats.org/officeDocument/2006/relationships/numbering" Target="/word/numbering.xml" Id="R1c7ec61245ff4c5d" /><Relationship Type="http://schemas.openxmlformats.org/officeDocument/2006/relationships/settings" Target="/word/settings.xml" Id="R50d6b5c5f5a64df2" /><Relationship Type="http://schemas.openxmlformats.org/officeDocument/2006/relationships/image" Target="/word/media/24b714d1-08da-47d0-8379-e7a35a9a167f.png" Id="Rce6475372a304ed8" /></Relationships>
</file>