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308a31e12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548acb53c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0c03095eb4e1a" /><Relationship Type="http://schemas.openxmlformats.org/officeDocument/2006/relationships/numbering" Target="/word/numbering.xml" Id="R34e937b250504d91" /><Relationship Type="http://schemas.openxmlformats.org/officeDocument/2006/relationships/settings" Target="/word/settings.xml" Id="Rd1ee8b39a9ed4a13" /><Relationship Type="http://schemas.openxmlformats.org/officeDocument/2006/relationships/image" Target="/word/media/2ffd92d8-94a6-4c63-a63b-286f8ebbb7e4.png" Id="R162548acb53c4a8d" /></Relationships>
</file>