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270e6a508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3e307c7e3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894b858384eb2" /><Relationship Type="http://schemas.openxmlformats.org/officeDocument/2006/relationships/numbering" Target="/word/numbering.xml" Id="R738a7efa942545bc" /><Relationship Type="http://schemas.openxmlformats.org/officeDocument/2006/relationships/settings" Target="/word/settings.xml" Id="R4184747e72544a90" /><Relationship Type="http://schemas.openxmlformats.org/officeDocument/2006/relationships/image" Target="/word/media/7b3a2dc8-67af-4ab1-923e-a17052e5d422.png" Id="Rd003e307c7e34101" /></Relationships>
</file>