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ca703e509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728b502c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2f273f2b44778" /><Relationship Type="http://schemas.openxmlformats.org/officeDocument/2006/relationships/numbering" Target="/word/numbering.xml" Id="Rbd4bccd397904d82" /><Relationship Type="http://schemas.openxmlformats.org/officeDocument/2006/relationships/settings" Target="/word/settings.xml" Id="Rfb58e700ca9b4a9b" /><Relationship Type="http://schemas.openxmlformats.org/officeDocument/2006/relationships/image" Target="/word/media/40ce30f3-c4dd-495a-a506-824a6f8c42a8.png" Id="R9ed728b502c64e00" /></Relationships>
</file>