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bb8976ae3447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b8166c46754b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Ledow,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9de7d422f04bbb" /><Relationship Type="http://schemas.openxmlformats.org/officeDocument/2006/relationships/numbering" Target="/word/numbering.xml" Id="R339d36b5cc5f4d22" /><Relationship Type="http://schemas.openxmlformats.org/officeDocument/2006/relationships/settings" Target="/word/settings.xml" Id="Rd97bca1fc13248bb" /><Relationship Type="http://schemas.openxmlformats.org/officeDocument/2006/relationships/image" Target="/word/media/729e3d27-a280-419e-af12-0b3a67fd7fe4.png" Id="R45b8166c46754b43" /></Relationships>
</file>