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be727ab58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1b68c502945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1eff5d1ec4388" /><Relationship Type="http://schemas.openxmlformats.org/officeDocument/2006/relationships/numbering" Target="/word/numbering.xml" Id="R74299075efa449b4" /><Relationship Type="http://schemas.openxmlformats.org/officeDocument/2006/relationships/settings" Target="/word/settings.xml" Id="Rc0b16870b0984cfa" /><Relationship Type="http://schemas.openxmlformats.org/officeDocument/2006/relationships/image" Target="/word/media/0cf279b6-0dde-4115-b508-175637bc2938.png" Id="Rcab1b68c50294515" /></Relationships>
</file>