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1c53aa98c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d8b6a3c22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Leki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08049a36b48b0" /><Relationship Type="http://schemas.openxmlformats.org/officeDocument/2006/relationships/numbering" Target="/word/numbering.xml" Id="R75af5a29cc42498a" /><Relationship Type="http://schemas.openxmlformats.org/officeDocument/2006/relationships/settings" Target="/word/settings.xml" Id="R9b3caf693a9c4e0c" /><Relationship Type="http://schemas.openxmlformats.org/officeDocument/2006/relationships/image" Target="/word/media/8f79852a-e288-4bac-bd41-28b1673120fe.png" Id="R3c2d8b6a3c224298" /></Relationships>
</file>