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ceea311f1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e6f80e91d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418623f9540a5" /><Relationship Type="http://schemas.openxmlformats.org/officeDocument/2006/relationships/numbering" Target="/word/numbering.xml" Id="R1567cb3a2e454682" /><Relationship Type="http://schemas.openxmlformats.org/officeDocument/2006/relationships/settings" Target="/word/settings.xml" Id="Rdf71ee2bfb994639" /><Relationship Type="http://schemas.openxmlformats.org/officeDocument/2006/relationships/image" Target="/word/media/4872d2dc-d956-45c5-9615-608ce132eae1.png" Id="R842e6f80e91d4412" /></Relationships>
</file>