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51a101b56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fc7992a25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Lembarg,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cc088ad9546e0" /><Relationship Type="http://schemas.openxmlformats.org/officeDocument/2006/relationships/numbering" Target="/word/numbering.xml" Id="Rec78ecf582824ecd" /><Relationship Type="http://schemas.openxmlformats.org/officeDocument/2006/relationships/settings" Target="/word/settings.xml" Id="Ra65e0d876f584b01" /><Relationship Type="http://schemas.openxmlformats.org/officeDocument/2006/relationships/image" Target="/word/media/145acbda-b523-437d-a006-eb683bed87fe.png" Id="Re67fc7992a25467e" /></Relationships>
</file>