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eb40a102a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6952923c9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4dc9f3f484393" /><Relationship Type="http://schemas.openxmlformats.org/officeDocument/2006/relationships/numbering" Target="/word/numbering.xml" Id="Re0cf2b64e6db45ca" /><Relationship Type="http://schemas.openxmlformats.org/officeDocument/2006/relationships/settings" Target="/word/settings.xml" Id="Re13e780fbde34b7d" /><Relationship Type="http://schemas.openxmlformats.org/officeDocument/2006/relationships/image" Target="/word/media/385ed48f-0ae6-42ac-80cc-707aedeb7995.png" Id="R3026952923c94f67" /></Relationships>
</file>