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5b1a307d7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2685dabae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Lepki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a5aea0fa149b8" /><Relationship Type="http://schemas.openxmlformats.org/officeDocument/2006/relationships/numbering" Target="/word/numbering.xml" Id="R4da6443f70d74a90" /><Relationship Type="http://schemas.openxmlformats.org/officeDocument/2006/relationships/settings" Target="/word/settings.xml" Id="R4fc3b227765547c4" /><Relationship Type="http://schemas.openxmlformats.org/officeDocument/2006/relationships/image" Target="/word/media/21f885bb-4f5d-4c97-aa89-51d09811ff92.png" Id="Rb9a2685dabae455b" /></Relationships>
</file>