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ae97f42fd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5bd3c80fd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Leszczydol 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00be325e2468d" /><Relationship Type="http://schemas.openxmlformats.org/officeDocument/2006/relationships/numbering" Target="/word/numbering.xml" Id="R6e17b3bf3751479f" /><Relationship Type="http://schemas.openxmlformats.org/officeDocument/2006/relationships/settings" Target="/word/settings.xml" Id="R843c3788212e4557" /><Relationship Type="http://schemas.openxmlformats.org/officeDocument/2006/relationships/image" Target="/word/media/a40fdad4-3815-4d57-bb63-db783a35197e.png" Id="R7f15bd3c80fd4e2e" /></Relationships>
</file>