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0b2a0da79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2617f7ac5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Letowo-Dab,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a23592ddb42b1" /><Relationship Type="http://schemas.openxmlformats.org/officeDocument/2006/relationships/numbering" Target="/word/numbering.xml" Id="R15514e6824a9432f" /><Relationship Type="http://schemas.openxmlformats.org/officeDocument/2006/relationships/settings" Target="/word/settings.xml" Id="Rd14118d10c404ae8" /><Relationship Type="http://schemas.openxmlformats.org/officeDocument/2006/relationships/image" Target="/word/media/f2f4172d-a728-4c81-93d3-79c172e25716.png" Id="Reb92617f7ac5424f" /></Relationships>
</file>