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cdfaca6c2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ad108695e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d912e46f04ffb" /><Relationship Type="http://schemas.openxmlformats.org/officeDocument/2006/relationships/numbering" Target="/word/numbering.xml" Id="R61368ef53bf24246" /><Relationship Type="http://schemas.openxmlformats.org/officeDocument/2006/relationships/settings" Target="/word/settings.xml" Id="R3e55ca99ceb64000" /><Relationship Type="http://schemas.openxmlformats.org/officeDocument/2006/relationships/image" Target="/word/media/d19910f0-45f4-43ab-9173-ee8940ace432.png" Id="R080ad108695e4061" /></Relationships>
</file>