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4ff98a66c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91c868157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24a0526494b70" /><Relationship Type="http://schemas.openxmlformats.org/officeDocument/2006/relationships/numbering" Target="/word/numbering.xml" Id="R183151f325904bc6" /><Relationship Type="http://schemas.openxmlformats.org/officeDocument/2006/relationships/settings" Target="/word/settings.xml" Id="Rbda0e43eec9647f0" /><Relationship Type="http://schemas.openxmlformats.org/officeDocument/2006/relationships/image" Target="/word/media/90ffb454-2f9f-4f31-983a-262d766564e1.png" Id="R7d991c8681574ad5" /></Relationships>
</file>