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9a02e3e84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fc5b63a1c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Lgota Gawronna,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c22549434465c" /><Relationship Type="http://schemas.openxmlformats.org/officeDocument/2006/relationships/numbering" Target="/word/numbering.xml" Id="R10899e8d955348f7" /><Relationship Type="http://schemas.openxmlformats.org/officeDocument/2006/relationships/settings" Target="/word/settings.xml" Id="R5748972a6dc147e4" /><Relationship Type="http://schemas.openxmlformats.org/officeDocument/2006/relationships/image" Target="/word/media/1cb985ed-b5a5-4583-9129-4b6b097a125f.png" Id="Ra7efc5b63a1c473d" /></Relationships>
</file>