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fecc9722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9f6b77fda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Likiec,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0851eda2d4b48" /><Relationship Type="http://schemas.openxmlformats.org/officeDocument/2006/relationships/numbering" Target="/word/numbering.xml" Id="R111da9c8b58a4c22" /><Relationship Type="http://schemas.openxmlformats.org/officeDocument/2006/relationships/settings" Target="/word/settings.xml" Id="R90c0d5cb79db4cac" /><Relationship Type="http://schemas.openxmlformats.org/officeDocument/2006/relationships/image" Target="/word/media/a50acd37-e133-4496-a95b-e1e08acc5aa6.png" Id="Rf7d9f6b77fda4a88" /></Relationships>
</file>