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62a104d5a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91c4b6c89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8d58be23c403f" /><Relationship Type="http://schemas.openxmlformats.org/officeDocument/2006/relationships/numbering" Target="/word/numbering.xml" Id="R144232b688eb453d" /><Relationship Type="http://schemas.openxmlformats.org/officeDocument/2006/relationships/settings" Target="/word/settings.xml" Id="R5f7479fe5fa043ec" /><Relationship Type="http://schemas.openxmlformats.org/officeDocument/2006/relationships/image" Target="/word/media/dcf148e0-ffc8-433c-96f8-fb7f32dd03f6.png" Id="R2b691c4b6c894f2f" /></Relationships>
</file>