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255f2b3e1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a5e0efbd9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59b5404f048c5" /><Relationship Type="http://schemas.openxmlformats.org/officeDocument/2006/relationships/numbering" Target="/word/numbering.xml" Id="R33f4bc0bd2bd44e1" /><Relationship Type="http://schemas.openxmlformats.org/officeDocument/2006/relationships/settings" Target="/word/settings.xml" Id="R8fd3d44cbd9f4da0" /><Relationship Type="http://schemas.openxmlformats.org/officeDocument/2006/relationships/image" Target="/word/media/8808ed02-7f25-455d-ae18-efaeb0878c22.png" Id="R7ada5e0efbd94f03" /></Relationships>
</file>