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263d03a2a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da588f1de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Lisewo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915e812da49d5" /><Relationship Type="http://schemas.openxmlformats.org/officeDocument/2006/relationships/numbering" Target="/word/numbering.xml" Id="Rd1d3a668c88547b3" /><Relationship Type="http://schemas.openxmlformats.org/officeDocument/2006/relationships/settings" Target="/word/settings.xml" Id="Rb394e2abb87d4f33" /><Relationship Type="http://schemas.openxmlformats.org/officeDocument/2006/relationships/image" Target="/word/media/a73a8737-0bc8-41f1-8e1d-6779853dd8a9.png" Id="R9b4da588f1de4c4c" /></Relationships>
</file>