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3eae4c3d6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93906d468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e5368fa6c49c5" /><Relationship Type="http://schemas.openxmlformats.org/officeDocument/2006/relationships/numbering" Target="/word/numbering.xml" Id="R53f66786320d46d4" /><Relationship Type="http://schemas.openxmlformats.org/officeDocument/2006/relationships/settings" Target="/word/settings.xml" Id="R678da9a217db423e" /><Relationship Type="http://schemas.openxmlformats.org/officeDocument/2006/relationships/image" Target="/word/media/9c4b22e2-73ea-4b3a-aa8f-ca5ad7cf9ad6.png" Id="R57793906d46844bf" /></Relationships>
</file>