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d88ada3614b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176e808def4e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Lisiogora,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05fdc6dfca4c55" /><Relationship Type="http://schemas.openxmlformats.org/officeDocument/2006/relationships/numbering" Target="/word/numbering.xml" Id="R03f66eb74ccf4a38" /><Relationship Type="http://schemas.openxmlformats.org/officeDocument/2006/relationships/settings" Target="/word/settings.xml" Id="R32d006ce1a924c76" /><Relationship Type="http://schemas.openxmlformats.org/officeDocument/2006/relationships/image" Target="/word/media/74cad02f-0268-4f2a-aa08-770d52c03bd5.png" Id="R74176e808def4e32" /></Relationships>
</file>