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c28f2c1d449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acfc8146f945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Lobzenica,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f6953304647a0" /><Relationship Type="http://schemas.openxmlformats.org/officeDocument/2006/relationships/numbering" Target="/word/numbering.xml" Id="Rac84be0c49c04c4b" /><Relationship Type="http://schemas.openxmlformats.org/officeDocument/2006/relationships/settings" Target="/word/settings.xml" Id="R8972770780bf4293" /><Relationship Type="http://schemas.openxmlformats.org/officeDocument/2006/relationships/image" Target="/word/media/ae63f84c-e722-4ed2-abd2-ba74dc618fab.png" Id="R72acfc8146f9452b" /></Relationships>
</file>