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f48524caa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52ec38df5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Lodwigowo,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daa906ac84e01" /><Relationship Type="http://schemas.openxmlformats.org/officeDocument/2006/relationships/numbering" Target="/word/numbering.xml" Id="Rc5998908c0ec46e7" /><Relationship Type="http://schemas.openxmlformats.org/officeDocument/2006/relationships/settings" Target="/word/settings.xml" Id="Ra270839b6a20416a" /><Relationship Type="http://schemas.openxmlformats.org/officeDocument/2006/relationships/image" Target="/word/media/a9edf666-1732-4b25-8833-7b247d296a40.png" Id="R74a52ec38df543d7" /></Relationships>
</file>