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9501c2b5e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66c9eb7fd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Lokciowe,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492f727a5420e" /><Relationship Type="http://schemas.openxmlformats.org/officeDocument/2006/relationships/numbering" Target="/word/numbering.xml" Id="Reff1809e27bd4282" /><Relationship Type="http://schemas.openxmlformats.org/officeDocument/2006/relationships/settings" Target="/word/settings.xml" Id="Rd63c4189f83843c7" /><Relationship Type="http://schemas.openxmlformats.org/officeDocument/2006/relationships/image" Target="/word/media/a8b71303-62b8-43e7-b59a-1e37e48f7b4f.png" Id="R02566c9eb7fd4c80" /></Relationships>
</file>