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2a611c1a6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8e9a754df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Lopacin,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942177f964335" /><Relationship Type="http://schemas.openxmlformats.org/officeDocument/2006/relationships/numbering" Target="/word/numbering.xml" Id="R8295c30f47de4b9d" /><Relationship Type="http://schemas.openxmlformats.org/officeDocument/2006/relationships/settings" Target="/word/settings.xml" Id="R0a06fed2d941455f" /><Relationship Type="http://schemas.openxmlformats.org/officeDocument/2006/relationships/image" Target="/word/media/36eccfd6-d2b5-4f72-831c-93d0b227af61.png" Id="R1908e9a754df4d1b" /></Relationships>
</file>