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ad91f3ab5d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1e304c8ca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Lopienie Jeze,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4f9733f3246a8" /><Relationship Type="http://schemas.openxmlformats.org/officeDocument/2006/relationships/numbering" Target="/word/numbering.xml" Id="R771d4e0f84d94cdb" /><Relationship Type="http://schemas.openxmlformats.org/officeDocument/2006/relationships/settings" Target="/word/settings.xml" Id="Re54933a88b814409" /><Relationship Type="http://schemas.openxmlformats.org/officeDocument/2006/relationships/image" Target="/word/media/a98f96d7-ee63-468a-b301-4373afdd48f8.png" Id="Rc301e304c8ca456a" /></Relationships>
</file>