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e2ab6c263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b185ba176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Lopuchowka,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75cfc51e345de" /><Relationship Type="http://schemas.openxmlformats.org/officeDocument/2006/relationships/numbering" Target="/word/numbering.xml" Id="R110ac35fd3834c68" /><Relationship Type="http://schemas.openxmlformats.org/officeDocument/2006/relationships/settings" Target="/word/settings.xml" Id="R2695bc20624848c5" /><Relationship Type="http://schemas.openxmlformats.org/officeDocument/2006/relationships/image" Target="/word/media/aa4fc900-d243-4bdf-91ee-65679db1b248.png" Id="R19eb185ba1764b17" /></Relationships>
</file>