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c25181f4b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968754e8e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9da0c4e2c4e0f" /><Relationship Type="http://schemas.openxmlformats.org/officeDocument/2006/relationships/numbering" Target="/word/numbering.xml" Id="R7799c7d2f4cf4977" /><Relationship Type="http://schemas.openxmlformats.org/officeDocument/2006/relationships/settings" Target="/word/settings.xml" Id="Rc5866a5f67994f3b" /><Relationship Type="http://schemas.openxmlformats.org/officeDocument/2006/relationships/image" Target="/word/media/3aa3f704-77ed-4f0d-8b11-2d3df6b650ee.png" Id="Rb6e968754e8e4b9c" /></Relationships>
</file>