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b3e964898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c02a77ba8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6dd7ae87449d" /><Relationship Type="http://schemas.openxmlformats.org/officeDocument/2006/relationships/numbering" Target="/word/numbering.xml" Id="Ra1159f2643a24282" /><Relationship Type="http://schemas.openxmlformats.org/officeDocument/2006/relationships/settings" Target="/word/settings.xml" Id="R182f52078fa14cec" /><Relationship Type="http://schemas.openxmlformats.org/officeDocument/2006/relationships/image" Target="/word/media/5d4b0a20-e952-423d-bd6a-05f6e29fa446.png" Id="R798c02a77ba84c9c" /></Relationships>
</file>