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8e84fb933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326ee5826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Losiniany,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4a98083c44b0c" /><Relationship Type="http://schemas.openxmlformats.org/officeDocument/2006/relationships/numbering" Target="/word/numbering.xml" Id="R05ce65475a484a5e" /><Relationship Type="http://schemas.openxmlformats.org/officeDocument/2006/relationships/settings" Target="/word/settings.xml" Id="Rcf5bed3363014375" /><Relationship Type="http://schemas.openxmlformats.org/officeDocument/2006/relationships/image" Target="/word/media/08b8d58a-0dd5-4663-8d75-96fcbecd85f6.png" Id="R458326ee58264435" /></Relationships>
</file>