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abe23249e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09c29d8ce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88fa5256c4e82" /><Relationship Type="http://schemas.openxmlformats.org/officeDocument/2006/relationships/numbering" Target="/word/numbering.xml" Id="R265e0a6c8e404847" /><Relationship Type="http://schemas.openxmlformats.org/officeDocument/2006/relationships/settings" Target="/word/settings.xml" Id="Rcd42ff08f9664555" /><Relationship Type="http://schemas.openxmlformats.org/officeDocument/2006/relationships/image" Target="/word/media/fbe3f83c-8553-4b04-a3f0-a2e1c9011e5b.png" Id="R25109c29d8ce4fff" /></Relationships>
</file>