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9a66e27b4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2b298c86f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4e4a985b84da0" /><Relationship Type="http://schemas.openxmlformats.org/officeDocument/2006/relationships/numbering" Target="/word/numbering.xml" Id="R8c4b4185d0794156" /><Relationship Type="http://schemas.openxmlformats.org/officeDocument/2006/relationships/settings" Target="/word/settings.xml" Id="Rd63c0c61bef44e6f" /><Relationship Type="http://schemas.openxmlformats.org/officeDocument/2006/relationships/image" Target="/word/media/c66097d3-6224-4c6b-9369-23e29b96f5c8.png" Id="Rcab2b298c86f49a5" /></Relationships>
</file>